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ind w:right="-17" w:hanging="0"/>
        <w:contextualSpacing/>
        <w:jc w:val="center"/>
        <w:rPr/>
      </w:pPr>
      <w:r>
        <w:rPr>
          <w:b/>
          <w:bCs/>
          <w:color w:val="000000"/>
          <w:sz w:val="24"/>
          <w:szCs w:val="24"/>
          <w:lang w:val="pt-BR"/>
        </w:rPr>
        <w:t>PREGÃO ELETRÔNICO Nº 90003/2026</w:t>
      </w:r>
    </w:p>
    <w:p>
      <w:pPr>
        <w:pStyle w:val="Normal"/>
        <w:spacing w:before="0" w:after="0"/>
        <w:ind w:right="-17" w:hanging="0"/>
        <w:contextualSpacing/>
        <w:jc w:val="center"/>
        <w:rPr/>
      </w:pPr>
      <w:r>
        <w:rPr>
          <w:b/>
          <w:bCs/>
          <w:color w:val="000000"/>
          <w:sz w:val="24"/>
          <w:szCs w:val="24"/>
          <w:lang w:val="pt-BR"/>
        </w:rPr>
        <w:t>(Processo Administrativo nº 64279.005509/2026-17</w:t>
      </w:r>
      <w:r>
        <w:rPr>
          <w:rFonts w:eastAsia="Times New Roman" w:cs="Times New Roman"/>
          <w:b/>
          <w:bCs/>
          <w:color w:val="000000"/>
          <w:sz w:val="24"/>
          <w:szCs w:val="24"/>
          <w:lang w:val="pt-BR"/>
        </w:rPr>
        <w:t>)</w:t>
      </w:r>
    </w:p>
    <w:p>
      <w:pPr>
        <w:pStyle w:val="Normal"/>
        <w:spacing w:before="0" w:after="0"/>
        <w:ind w:right="-17" w:hanging="0"/>
        <w:contextualSpacing/>
        <w:jc w:val="center"/>
        <w:rPr>
          <w:b/>
          <w:b/>
          <w:sz w:val="24"/>
          <w:szCs w:val="24"/>
          <w:lang w:val="pt-BR"/>
        </w:rPr>
      </w:pPr>
      <w:r>
        <w:rPr>
          <w:b/>
          <w:sz w:val="24"/>
          <w:szCs w:val="24"/>
          <w:lang w:val="pt-BR"/>
        </w:rPr>
      </w:r>
    </w:p>
    <w:p>
      <w:pPr>
        <w:pStyle w:val="Normal"/>
        <w:spacing w:before="0" w:after="0"/>
        <w:ind w:right="-17" w:hanging="0"/>
        <w:contextualSpacing/>
        <w:jc w:val="center"/>
        <w:rPr/>
      </w:pPr>
      <w:r>
        <w:rPr>
          <w:b/>
          <w:sz w:val="24"/>
          <w:szCs w:val="24"/>
          <w:lang w:val="pt-BR"/>
        </w:rPr>
        <w:t>ANEXO IV - MODELO DE PROPOSTA COMERCIAL</w:t>
      </w:r>
    </w:p>
    <w:p>
      <w:pPr>
        <w:pStyle w:val="Normal"/>
        <w:spacing w:before="0" w:after="0"/>
        <w:ind w:right="-17" w:hanging="0"/>
        <w:contextualSpacing/>
        <w:jc w:val="center"/>
        <w:rPr>
          <w:b/>
          <w:b/>
          <w:sz w:val="24"/>
          <w:szCs w:val="24"/>
          <w:lang w:val="pt-BR"/>
        </w:rPr>
      </w:pPr>
      <w:r>
        <w:rPr>
          <w:b/>
          <w:sz w:val="24"/>
          <w:szCs w:val="24"/>
          <w:lang w:val="pt-BR"/>
        </w:rPr>
      </w:r>
    </w:p>
    <w:p>
      <w:pPr>
        <w:pStyle w:val="Normal"/>
        <w:spacing w:before="0" w:after="0"/>
        <w:ind w:right="-17" w:hanging="0"/>
        <w:contextualSpacing/>
        <w:jc w:val="center"/>
        <w:rPr>
          <w:b/>
          <w:b/>
          <w:sz w:val="24"/>
          <w:szCs w:val="24"/>
          <w:u w:val="single"/>
          <w:lang w:val="pt-BR"/>
        </w:rPr>
      </w:pPr>
      <w:r>
        <w:rPr>
          <w:b/>
          <w:sz w:val="24"/>
          <w:szCs w:val="24"/>
          <w:u w:val="single"/>
          <w:lang w:val="pt-BR"/>
        </w:rPr>
      </w:r>
    </w:p>
    <w:p>
      <w:pPr>
        <w:pStyle w:val="Normal"/>
        <w:spacing w:before="0" w:after="0"/>
        <w:ind w:right="-17" w:hanging="0"/>
        <w:contextualSpacing/>
        <w:jc w:val="center"/>
        <w:rPr/>
      </w:pPr>
      <w:r>
        <w:rPr>
          <w:b/>
          <w:sz w:val="24"/>
          <w:szCs w:val="24"/>
          <w:u w:val="single"/>
          <w:lang w:val="pt-BR"/>
        </w:rPr>
        <w:t>PROPOSTA COMERCIAL DE PREÇOS</w:t>
      </w:r>
    </w:p>
    <w:p>
      <w:pPr>
        <w:pStyle w:val="Normal"/>
        <w:spacing w:before="0" w:after="0"/>
        <w:ind w:right="-17" w:hanging="0"/>
        <w:contextualSpacing/>
        <w:jc w:val="center"/>
        <w:rPr>
          <w:b/>
          <w:b/>
          <w:sz w:val="24"/>
          <w:szCs w:val="24"/>
          <w:u w:val="single"/>
          <w:lang w:val="pt-BR"/>
        </w:rPr>
      </w:pPr>
      <w:r>
        <w:rPr>
          <w:b/>
          <w:sz w:val="24"/>
          <w:szCs w:val="24"/>
          <w:u w:val="single"/>
          <w:lang w:val="pt-BR"/>
        </w:rPr>
      </w:r>
    </w:p>
    <w:p>
      <w:pPr>
        <w:pStyle w:val="Normal"/>
        <w:spacing w:before="0" w:after="0"/>
        <w:ind w:right="-17" w:hanging="0"/>
        <w:contextualSpacing/>
        <w:jc w:val="center"/>
        <w:rPr>
          <w:b/>
          <w:b/>
          <w:sz w:val="24"/>
          <w:szCs w:val="24"/>
          <w:u w:val="single"/>
          <w:lang w:val="pt-BR"/>
        </w:rPr>
      </w:pPr>
      <w:r>
        <w:rPr>
          <w:b/>
          <w:sz w:val="24"/>
          <w:szCs w:val="24"/>
          <w:u w:val="single"/>
          <w:lang w:val="pt-BR"/>
        </w:rPr>
      </w:r>
    </w:p>
    <w:p>
      <w:pPr>
        <w:pStyle w:val="Normal"/>
        <w:spacing w:before="0" w:after="0"/>
        <w:ind w:right="-17" w:hanging="0"/>
        <w:contextualSpacing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ind w:right="-17" w:hanging="0"/>
        <w:contextualSpacing/>
        <w:jc w:val="both"/>
        <w:rPr/>
      </w:pPr>
      <w:r>
        <w:rPr>
          <w:sz w:val="24"/>
          <w:szCs w:val="24"/>
          <w:lang w:val="pt-BR"/>
        </w:rPr>
        <w:t>1. A</w:t>
        <w:tab/>
        <w:t xml:space="preserve">empresa ______________, inscrita </w:t>
      </w:r>
      <w:r>
        <w:rPr>
          <w:spacing w:val="-3"/>
          <w:sz w:val="24"/>
          <w:szCs w:val="24"/>
          <w:lang w:val="pt-BR"/>
        </w:rPr>
        <w:t xml:space="preserve">no </w:t>
      </w:r>
      <w:r>
        <w:rPr>
          <w:sz w:val="24"/>
          <w:szCs w:val="24"/>
          <w:lang w:val="pt-BR"/>
        </w:rPr>
        <w:t xml:space="preserve">CNPJ/MF sob o </w:t>
      </w:r>
      <w:r>
        <w:rPr>
          <w:spacing w:val="-3"/>
          <w:sz w:val="24"/>
          <w:szCs w:val="24"/>
          <w:lang w:val="pt-BR"/>
        </w:rPr>
        <w:t xml:space="preserve">nº ___________, </w:t>
      </w:r>
      <w:r>
        <w:rPr>
          <w:sz w:val="24"/>
          <w:szCs w:val="24"/>
          <w:lang w:val="pt-BR"/>
        </w:rPr>
        <w:t xml:space="preserve">sediada na Rua/Avenida/Estrada </w:t>
      </w:r>
      <w:r>
        <w:rPr>
          <w:spacing w:val="-3"/>
          <w:sz w:val="24"/>
          <w:szCs w:val="24"/>
          <w:lang w:val="pt-BR"/>
        </w:rPr>
        <w:t xml:space="preserve">nº ___________ </w:t>
      </w:r>
      <w:r>
        <w:rPr>
          <w:sz w:val="24"/>
          <w:szCs w:val="24"/>
          <w:lang w:val="pt-BR"/>
        </w:rPr>
        <w:t>Bairro</w:t>
      </w:r>
      <w:r>
        <w:rPr>
          <w:sz w:val="24"/>
          <w:szCs w:val="24"/>
          <w:u w:val="single"/>
          <w:lang w:val="pt-BR"/>
        </w:rPr>
        <w:tab/>
      </w:r>
      <w:r>
        <w:rPr>
          <w:sz w:val="24"/>
          <w:szCs w:val="24"/>
          <w:lang w:val="pt-BR"/>
        </w:rPr>
        <w:t xml:space="preserve">, </w:t>
      </w:r>
      <w:r>
        <w:rPr>
          <w:spacing w:val="-3"/>
          <w:sz w:val="24"/>
          <w:szCs w:val="24"/>
          <w:lang w:val="pt-BR"/>
        </w:rPr>
        <w:t xml:space="preserve">na </w:t>
      </w:r>
      <w:r>
        <w:rPr>
          <w:sz w:val="24"/>
          <w:szCs w:val="24"/>
          <w:lang w:val="pt-BR"/>
        </w:rPr>
        <w:t>cidade _______Estado</w:t>
      </w:r>
      <w:r>
        <w:rPr>
          <w:sz w:val="24"/>
          <w:szCs w:val="24"/>
          <w:u w:val="single"/>
          <w:lang w:val="pt-BR"/>
        </w:rPr>
        <w:tab/>
      </w:r>
      <w:r>
        <w:rPr>
          <w:sz w:val="24"/>
          <w:szCs w:val="24"/>
          <w:lang w:val="pt-BR"/>
        </w:rPr>
        <w:t>, por seu representante legal infra-assinado e qualificado, ve</w:t>
      </w:r>
      <w:bookmarkStart w:id="0" w:name="_GoBack"/>
      <w:bookmarkEnd w:id="0"/>
      <w:r>
        <w:rPr>
          <w:sz w:val="24"/>
          <w:szCs w:val="24"/>
          <w:lang w:val="pt-BR"/>
        </w:rPr>
        <w:t xml:space="preserve">m por </w:t>
      </w:r>
      <w:r>
        <w:rPr>
          <w:spacing w:val="-4"/>
          <w:sz w:val="24"/>
          <w:szCs w:val="24"/>
          <w:lang w:val="pt-BR"/>
        </w:rPr>
        <w:t xml:space="preserve">meio </w:t>
      </w:r>
      <w:r>
        <w:rPr>
          <w:sz w:val="24"/>
          <w:szCs w:val="24"/>
          <w:lang w:val="pt-BR"/>
        </w:rPr>
        <w:t xml:space="preserve">desta apresentar sua proposta de preços para o </w:t>
      </w:r>
      <w:r>
        <w:rPr>
          <w:b/>
          <w:bCs/>
          <w:sz w:val="24"/>
          <w:szCs w:val="24"/>
          <w:lang w:val="pt-BR"/>
        </w:rPr>
        <w:t xml:space="preserve">Pregão Eletrônico SRP </w:t>
      </w:r>
      <w:r>
        <w:rPr>
          <w:b/>
          <w:bCs/>
          <w:spacing w:val="-3"/>
          <w:sz w:val="24"/>
          <w:szCs w:val="24"/>
          <w:lang w:val="pt-BR"/>
        </w:rPr>
        <w:t>nº 9000</w:t>
      </w:r>
      <w:r>
        <w:rPr>
          <w:b/>
          <w:bCs/>
          <w:spacing w:val="-3"/>
          <w:sz w:val="24"/>
          <w:szCs w:val="24"/>
          <w:lang w:val="pt-BR"/>
        </w:rPr>
        <w:t>3</w:t>
      </w:r>
      <w:r>
        <w:rPr>
          <w:b/>
          <w:bCs/>
          <w:color w:val="000000"/>
          <w:spacing w:val="-3"/>
          <w:sz w:val="24"/>
          <w:szCs w:val="24"/>
          <w:lang w:val="pt-BR"/>
        </w:rPr>
        <w:t>/2026</w:t>
      </w:r>
      <w:r>
        <w:rPr>
          <w:sz w:val="24"/>
          <w:szCs w:val="24"/>
          <w:lang w:val="pt-BR"/>
        </w:rPr>
        <w:t xml:space="preserve">, em conformidade com a Sessão Pública de lances ofertados por </w:t>
      </w:r>
      <w:r>
        <w:rPr>
          <w:spacing w:val="-3"/>
          <w:sz w:val="24"/>
          <w:szCs w:val="24"/>
          <w:lang w:val="pt-BR"/>
        </w:rPr>
        <w:t xml:space="preserve">meio </w:t>
      </w:r>
      <w:r>
        <w:rPr>
          <w:sz w:val="24"/>
          <w:szCs w:val="24"/>
          <w:lang w:val="pt-BR"/>
        </w:rPr>
        <w:t>eletrônico em //</w:t>
      </w:r>
      <w:r>
        <w:rPr>
          <w:b/>
          <w:bCs/>
          <w:sz w:val="24"/>
          <w:szCs w:val="24"/>
          <w:u w:val="single"/>
          <w:lang w:val="pt-BR"/>
        </w:rPr>
        <w:t>__</w:t>
      </w:r>
      <w:r>
        <w:rPr>
          <w:sz w:val="24"/>
          <w:szCs w:val="24"/>
          <w:lang w:val="pt-BR"/>
        </w:rPr>
        <w:t xml:space="preserve">, </w:t>
      </w:r>
      <w:r>
        <w:rPr>
          <w:b/>
          <w:sz w:val="24"/>
          <w:szCs w:val="24"/>
          <w:u w:val="single"/>
          <w:lang w:val="pt-BR"/>
        </w:rPr>
        <w:t>DECLARANDO AINDA</w:t>
      </w:r>
      <w:r>
        <w:rPr>
          <w:sz w:val="24"/>
          <w:szCs w:val="24"/>
          <w:lang w:val="pt-BR"/>
        </w:rPr>
        <w:t xml:space="preserve">, sob as penas da </w:t>
      </w:r>
      <w:r>
        <w:rPr>
          <w:spacing w:val="-3"/>
          <w:sz w:val="24"/>
          <w:szCs w:val="24"/>
          <w:lang w:val="pt-BR"/>
        </w:rPr>
        <w:t xml:space="preserve">Lei, </w:t>
      </w:r>
      <w:r>
        <w:rPr>
          <w:sz w:val="24"/>
          <w:szCs w:val="24"/>
          <w:lang w:val="pt-BR"/>
        </w:rPr>
        <w:t xml:space="preserve">ter </w:t>
      </w:r>
      <w:r>
        <w:rPr>
          <w:spacing w:val="-3"/>
          <w:sz w:val="24"/>
          <w:szCs w:val="24"/>
          <w:lang w:val="pt-BR"/>
        </w:rPr>
        <w:t xml:space="preserve">pleno </w:t>
      </w:r>
      <w:r>
        <w:rPr>
          <w:sz w:val="24"/>
          <w:szCs w:val="24"/>
          <w:lang w:val="pt-BR"/>
        </w:rPr>
        <w:t xml:space="preserve">conhecimento da legislação concernente às licitações </w:t>
      </w:r>
      <w:r>
        <w:rPr>
          <w:spacing w:val="-3"/>
          <w:sz w:val="24"/>
          <w:szCs w:val="24"/>
          <w:lang w:val="pt-BR"/>
        </w:rPr>
        <w:t xml:space="preserve">no </w:t>
      </w:r>
      <w:r>
        <w:rPr>
          <w:sz w:val="24"/>
          <w:szCs w:val="24"/>
          <w:lang w:val="pt-BR"/>
        </w:rPr>
        <w:t xml:space="preserve">âmbito do Exército Brasileiro e o teor </w:t>
      </w:r>
      <w:r>
        <w:rPr>
          <w:spacing w:val="-3"/>
          <w:sz w:val="24"/>
          <w:szCs w:val="24"/>
          <w:lang w:val="pt-BR"/>
        </w:rPr>
        <w:t xml:space="preserve">do </w:t>
      </w:r>
      <w:r>
        <w:rPr>
          <w:sz w:val="24"/>
          <w:szCs w:val="24"/>
          <w:lang w:val="pt-BR"/>
        </w:rPr>
        <w:t xml:space="preserve">respectivo edital, subordinando-se </w:t>
      </w:r>
      <w:r>
        <w:rPr>
          <w:spacing w:val="-3"/>
          <w:sz w:val="24"/>
          <w:szCs w:val="24"/>
          <w:lang w:val="pt-BR"/>
        </w:rPr>
        <w:t xml:space="preserve">ao </w:t>
      </w:r>
      <w:r>
        <w:rPr>
          <w:sz w:val="24"/>
          <w:szCs w:val="24"/>
          <w:lang w:val="pt-BR"/>
        </w:rPr>
        <w:t xml:space="preserve">contido </w:t>
      </w:r>
      <w:r>
        <w:rPr>
          <w:spacing w:val="-3"/>
          <w:sz w:val="24"/>
          <w:szCs w:val="24"/>
          <w:lang w:val="pt-BR"/>
        </w:rPr>
        <w:t xml:space="preserve">no </w:t>
      </w:r>
      <w:r>
        <w:rPr>
          <w:sz w:val="24"/>
          <w:szCs w:val="24"/>
          <w:lang w:val="pt-BR"/>
        </w:rPr>
        <w:t>mesmo, cujos dispositivos reconhece, para todos os efeitos, terem caráter</w:t>
      </w:r>
      <w:bookmarkStart w:id="1" w:name="__UnoMark__6086_947063130"/>
      <w:bookmarkEnd w:id="1"/>
      <w:r>
        <w:rPr>
          <w:sz w:val="24"/>
          <w:szCs w:val="24"/>
          <w:lang w:val="pt-BR"/>
        </w:rPr>
        <w:t xml:space="preserve"> contratual.</w:t>
      </w:r>
    </w:p>
    <w:p>
      <w:pPr>
        <w:pStyle w:val="Normal"/>
        <w:spacing w:before="0" w:after="0"/>
        <w:ind w:right="-17" w:hanging="0"/>
        <w:contextualSpacing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</w:r>
    </w:p>
    <w:p>
      <w:pPr>
        <w:pStyle w:val="Normal"/>
        <w:spacing w:before="0" w:after="0"/>
        <w:ind w:right="-17" w:hanging="0"/>
        <w:contextualSpacing/>
        <w:jc w:val="both"/>
        <w:rPr>
          <w:b/>
          <w:b/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2. Descrição dos materiais, </w:t>
      </w:r>
      <w:r>
        <w:rPr>
          <w:b/>
          <w:color w:val="FF0000"/>
          <w:sz w:val="24"/>
          <w:szCs w:val="24"/>
          <w:lang w:val="pt-BR"/>
        </w:rPr>
        <w:t>de acordo com o Termo de Referência</w:t>
      </w:r>
      <w:r>
        <w:rPr>
          <w:sz w:val="24"/>
          <w:szCs w:val="24"/>
          <w:lang w:val="pt-BR"/>
        </w:rPr>
        <w:t>:</w:t>
      </w:r>
    </w:p>
    <w:p>
      <w:pPr>
        <w:pStyle w:val="ListParagraph"/>
        <w:tabs>
          <w:tab w:val="clear" w:pos="720"/>
          <w:tab w:val="left" w:pos="1425" w:leader="none"/>
        </w:tabs>
        <w:ind w:left="1424" w:hanging="0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</w:r>
    </w:p>
    <w:tbl>
      <w:tblPr>
        <w:tblStyle w:val="TableNormal"/>
        <w:tblW w:w="9214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103" w:type="dxa"/>
        </w:tblCellMar>
        <w:tblLook w:val="04a0"/>
      </w:tblPr>
      <w:tblGrid>
        <w:gridCol w:w="832"/>
        <w:gridCol w:w="3962"/>
        <w:gridCol w:w="1209"/>
        <w:gridCol w:w="823"/>
        <w:gridCol w:w="1404"/>
        <w:gridCol w:w="13"/>
        <w:gridCol w:w="970"/>
      </w:tblGrid>
      <w:tr>
        <w:trPr>
          <w:trHeight w:val="604" w:hRule="atLeast"/>
        </w:trPr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  <w:vAlign w:val="cente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ITEM</w:t>
            </w:r>
          </w:p>
        </w:tc>
        <w:tc>
          <w:tcPr>
            <w:tcW w:w="3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  <w:vAlign w:val="center"/>
          </w:tcPr>
          <w:p>
            <w:pPr>
              <w:pStyle w:val="TableParagraph"/>
              <w:widowControl w:val="false"/>
              <w:spacing w:before="0" w:after="0"/>
              <w:ind w:left="71" w:right="68" w:hanging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pt-BR"/>
              </w:rPr>
              <w:t>DESCRIÇÃO DETALHADA DO MATERIAL</w:t>
            </w:r>
          </w:p>
        </w:tc>
        <w:tc>
          <w:tcPr>
            <w:tcW w:w="12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  <w:vAlign w:val="cente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UND DE MEDIDA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  <w:vAlign w:val="cente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QTD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  <w:vAlign w:val="center"/>
          </w:tcPr>
          <w:p>
            <w:pPr>
              <w:pStyle w:val="TableParagraph"/>
              <w:widowControl w:val="false"/>
              <w:spacing w:before="0" w:after="0"/>
              <w:ind w:left="82" w:hanging="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VALOR UNITÁRIO (R$)</w:t>
            </w:r>
          </w:p>
        </w:tc>
        <w:tc>
          <w:tcPr>
            <w:tcW w:w="9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  <w:vAlign w:val="cente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VALOR TOTAL (R$)</w:t>
            </w:r>
          </w:p>
        </w:tc>
      </w:tr>
      <w:tr>
        <w:trPr>
          <w:trHeight w:val="230" w:hRule="atLeast"/>
        </w:trPr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TableParagraph"/>
              <w:widowControl w:val="false"/>
              <w:spacing w:before="0" w:after="0"/>
              <w:ind w:left="14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TableParagraph"/>
              <w:widowControl w:val="false"/>
              <w:spacing w:before="0" w:after="0"/>
              <w:ind w:right="662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TableParagraph"/>
              <w:widowControl w:val="false"/>
              <w:spacing w:before="0" w:after="0"/>
              <w:ind w:left="150" w:right="124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TableParagraph"/>
              <w:widowControl w:val="false"/>
              <w:spacing w:before="0" w:after="0"/>
              <w:ind w:left="709" w:right="689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TableParagraph"/>
              <w:widowControl w:val="false"/>
              <w:spacing w:before="0" w:after="0"/>
              <w:ind w:left="716" w:right="693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30" w:hRule="atLeast"/>
        </w:trPr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TableParagraph"/>
              <w:widowControl w:val="false"/>
              <w:spacing w:before="0" w:after="0"/>
              <w:ind w:left="14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TableParagraph"/>
              <w:widowControl w:val="false"/>
              <w:spacing w:before="0" w:after="0"/>
              <w:ind w:right="662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TableParagraph"/>
              <w:widowControl w:val="false"/>
              <w:spacing w:before="0" w:after="0"/>
              <w:ind w:left="150" w:right="124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TableParagraph"/>
              <w:widowControl w:val="false"/>
              <w:spacing w:before="0" w:after="0"/>
              <w:ind w:left="709" w:right="689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TableParagraph"/>
              <w:widowControl w:val="false"/>
              <w:spacing w:before="0" w:after="0"/>
              <w:ind w:left="716" w:right="693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30" w:hRule="atLeast"/>
        </w:trPr>
        <w:tc>
          <w:tcPr>
            <w:tcW w:w="8243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ind w:left="2975" w:hanging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VALOR TOTAL DA PROPOSTA</w:t>
            </w:r>
          </w:p>
        </w:tc>
        <w:tc>
          <w:tcPr>
            <w:tcW w:w="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Corpodotexto"/>
        <w:ind w:left="1184" w:right="619" w:hanging="0"/>
        <w:jc w:val="both"/>
        <w:rPr>
          <w:lang w:val="pt-BR"/>
        </w:rPr>
      </w:pPr>
      <w:r>
        <w:rPr>
          <w:lang w:val="pt-BR"/>
        </w:rPr>
      </w:r>
    </w:p>
    <w:p>
      <w:pPr>
        <w:pStyle w:val="Normal"/>
        <w:spacing w:before="0" w:after="0"/>
        <w:ind w:right="-17" w:hanging="0"/>
        <w:contextualSpacing/>
        <w:jc w:val="both"/>
        <w:rPr/>
      </w:pPr>
      <w:r>
        <w:rPr>
          <w:sz w:val="24"/>
          <w:szCs w:val="24"/>
          <w:lang w:val="pt-BR"/>
        </w:rPr>
        <w:t>3. Validade da proposta: 60 (cento e vinte) dias a partir desta data.</w:t>
      </w:r>
    </w:p>
    <w:p>
      <w:pPr>
        <w:pStyle w:val="Normal"/>
        <w:spacing w:before="0" w:after="0"/>
        <w:ind w:right="-17" w:hanging="0"/>
        <w:contextualSpacing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</w:r>
    </w:p>
    <w:p>
      <w:pPr>
        <w:pStyle w:val="Normal"/>
        <w:spacing w:before="0" w:after="0"/>
        <w:ind w:right="-17" w:hanging="0"/>
        <w:contextualSpacing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4. Frete para entrega, demais insumos, custos e despesas </w:t>
      </w:r>
      <w:r>
        <w:rPr>
          <w:spacing w:val="-5"/>
          <w:sz w:val="24"/>
          <w:szCs w:val="24"/>
          <w:lang w:val="pt-BR"/>
        </w:rPr>
        <w:t xml:space="preserve">já </w:t>
      </w:r>
      <w:r>
        <w:rPr>
          <w:sz w:val="24"/>
          <w:szCs w:val="24"/>
          <w:lang w:val="pt-BR"/>
        </w:rPr>
        <w:t xml:space="preserve">incluídos </w:t>
      </w:r>
      <w:r>
        <w:rPr>
          <w:spacing w:val="-3"/>
          <w:sz w:val="24"/>
          <w:szCs w:val="24"/>
          <w:lang w:val="pt-BR"/>
        </w:rPr>
        <w:t xml:space="preserve">no </w:t>
      </w:r>
      <w:r>
        <w:rPr>
          <w:sz w:val="24"/>
          <w:szCs w:val="24"/>
          <w:lang w:val="pt-BR"/>
        </w:rPr>
        <w:t>preço total de cada item.</w:t>
      </w:r>
    </w:p>
    <w:p>
      <w:pPr>
        <w:pStyle w:val="Normal"/>
        <w:spacing w:before="0" w:after="0"/>
        <w:ind w:right="-17" w:hanging="0"/>
        <w:contextualSpacing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</w:r>
    </w:p>
    <w:p>
      <w:pPr>
        <w:pStyle w:val="Normal"/>
        <w:spacing w:before="0" w:after="0"/>
        <w:ind w:right="-17" w:hanging="0"/>
        <w:contextualSpacing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5. Dados bancários para pagamento: Banco:</w:t>
      </w:r>
      <w:r>
        <w:rPr>
          <w:sz w:val="24"/>
          <w:szCs w:val="24"/>
          <w:u w:val="single"/>
          <w:lang w:val="pt-BR"/>
        </w:rPr>
        <w:tab/>
      </w:r>
      <w:r>
        <w:rPr>
          <w:sz w:val="24"/>
          <w:szCs w:val="24"/>
          <w:lang w:val="pt-BR"/>
        </w:rPr>
        <w:t xml:space="preserve"> Agência:</w:t>
      </w:r>
      <w:r>
        <w:rPr>
          <w:sz w:val="24"/>
          <w:szCs w:val="24"/>
          <w:u w:val="single"/>
          <w:lang w:val="pt-BR"/>
        </w:rPr>
        <w:tab/>
      </w:r>
      <w:r>
        <w:rPr>
          <w:sz w:val="24"/>
          <w:szCs w:val="24"/>
          <w:lang w:val="pt-BR"/>
        </w:rPr>
        <w:t xml:space="preserve">(___) -Conta-corrente:_____________ </w:t>
      </w:r>
    </w:p>
    <w:p>
      <w:pPr>
        <w:pStyle w:val="Normal"/>
        <w:spacing w:before="0" w:after="0"/>
        <w:ind w:right="-17" w:hanging="0"/>
        <w:contextualSpacing/>
        <w:jc w:val="both"/>
        <w:rPr>
          <w:spacing w:val="-4"/>
          <w:sz w:val="24"/>
          <w:szCs w:val="24"/>
          <w:lang w:val="pt-BR"/>
        </w:rPr>
      </w:pPr>
      <w:r>
        <w:rPr>
          <w:spacing w:val="-4"/>
          <w:sz w:val="24"/>
          <w:szCs w:val="24"/>
          <w:lang w:val="pt-BR"/>
        </w:rPr>
      </w:r>
    </w:p>
    <w:p>
      <w:pPr>
        <w:pStyle w:val="Normal"/>
        <w:spacing w:before="0" w:after="0"/>
        <w:ind w:right="-17" w:hanging="0"/>
        <w:contextualSpacing/>
        <w:jc w:val="right"/>
        <w:rPr>
          <w:spacing w:val="-4"/>
          <w:sz w:val="24"/>
          <w:szCs w:val="24"/>
          <w:lang w:val="pt-BR"/>
        </w:rPr>
      </w:pPr>
      <w:r>
        <w:rPr>
          <w:spacing w:val="-4"/>
          <w:sz w:val="24"/>
          <w:szCs w:val="24"/>
          <w:lang w:val="pt-BR"/>
        </w:rPr>
      </w:r>
    </w:p>
    <w:p>
      <w:pPr>
        <w:pStyle w:val="Normal"/>
        <w:spacing w:before="0" w:after="0"/>
        <w:ind w:right="-17" w:hanging="0"/>
        <w:contextualSpacing/>
        <w:jc w:val="center"/>
        <w:rPr/>
      </w:pPr>
      <w:r>
        <w:rPr>
          <w:spacing w:val="-4"/>
          <w:sz w:val="24"/>
          <w:szCs w:val="24"/>
          <w:lang w:val="pt-BR"/>
        </w:rPr>
        <w:t xml:space="preserve">Rio </w:t>
      </w:r>
      <w:r>
        <w:rPr>
          <w:sz w:val="24"/>
          <w:szCs w:val="24"/>
          <w:lang w:val="pt-BR"/>
        </w:rPr>
        <w:t xml:space="preserve">de Janeiro, RJ, </w:t>
      </w:r>
      <w:r>
        <w:rPr>
          <w:sz w:val="24"/>
          <w:szCs w:val="24"/>
          <w:u w:val="single"/>
          <w:lang w:val="pt-BR"/>
        </w:rPr>
        <w:tab/>
        <w:t xml:space="preserve"> </w:t>
      </w:r>
      <w:r>
        <w:rPr>
          <w:sz w:val="24"/>
          <w:szCs w:val="24"/>
          <w:lang w:val="pt-BR"/>
        </w:rPr>
        <w:t xml:space="preserve">de </w:t>
      </w:r>
      <w:r>
        <w:rPr>
          <w:sz w:val="24"/>
          <w:szCs w:val="24"/>
          <w:u w:val="single"/>
          <w:lang w:val="pt-BR"/>
        </w:rPr>
        <w:tab/>
        <w:t xml:space="preserve"> </w:t>
      </w:r>
      <w:r>
        <w:rPr>
          <w:sz w:val="24"/>
          <w:szCs w:val="24"/>
          <w:lang w:val="pt-BR"/>
        </w:rPr>
        <w:t>de 2026.</w:t>
      </w:r>
    </w:p>
    <w:p>
      <w:pPr>
        <w:pStyle w:val="Normal"/>
        <w:ind w:left="1664" w:hanging="0"/>
        <w:rPr>
          <w:b/>
          <w:b/>
          <w:i/>
          <w:i/>
          <w:sz w:val="24"/>
          <w:szCs w:val="24"/>
          <w:lang w:val="pt-BR"/>
        </w:rPr>
      </w:pPr>
      <w:r>
        <w:rPr>
          <w:b/>
          <w:i/>
          <w:sz w:val="24"/>
          <w:szCs w:val="24"/>
          <w:lang w:val="pt-BR"/>
        </w:rPr>
      </w:r>
    </w:p>
    <w:p>
      <w:pPr>
        <w:pStyle w:val="Corpodotexto"/>
        <w:rPr>
          <w:b/>
          <w:b/>
          <w:i/>
          <w:i/>
          <w:lang w:val="pt-BR"/>
        </w:rPr>
      </w:pPr>
      <w:r>
        <w:rPr>
          <w:b/>
          <w:i/>
          <w:lang w:val="pt-BR"/>
        </w:rPr>
        <mc:AlternateContent>
          <mc:Choice Requires="wps">
            <w:drawing>
              <wp:anchor behindDoc="0" distT="0" distB="0" distL="0" distR="0" simplePos="0" locked="0" layoutInCell="0" allowOverlap="1" relativeHeight="2">
                <wp:simplePos x="0" y="0"/>
                <wp:positionH relativeFrom="page">
                  <wp:posOffset>3822700</wp:posOffset>
                </wp:positionH>
                <wp:positionV relativeFrom="paragraph">
                  <wp:posOffset>160020</wp:posOffset>
                </wp:positionV>
                <wp:extent cx="1242695" cy="2540"/>
                <wp:effectExtent l="0" t="0" r="0" b="0"/>
                <wp:wrapNone/>
                <wp:docPr id="1" name="shape_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242000" cy="0"/>
                        </a:xfrm>
                        <a:prstGeom prst="line">
                          <a:avLst/>
                        </a:prstGeom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01pt,12.6pt" to="398.75pt,12.6pt" ID="shape_0" stroked="f" style="position:absolute;flip:y;mso-position-horizontal-relative:page">
                <v:stroke color="#3465a4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Corpodotexto"/>
        <w:tabs>
          <w:tab w:val="clear" w:pos="720"/>
          <w:tab w:val="left" w:pos="4607" w:leader="none"/>
          <w:tab w:val="left" w:pos="6147" w:leader="none"/>
        </w:tabs>
        <w:jc w:val="center"/>
        <w:rPr/>
      </w:pPr>
      <w:r>
        <w:rPr>
          <w:lang w:val="pt-BR"/>
        </w:rPr>
        <w:t xml:space="preserve">Representante legal da </w:t>
      </w:r>
      <w:r>
        <w:rPr>
          <w:spacing w:val="-3"/>
          <w:lang w:val="pt-BR"/>
        </w:rPr>
        <w:t>firma</w:t>
      </w:r>
    </w:p>
    <w:p>
      <w:pPr>
        <w:pStyle w:val="Corpodotexto"/>
        <w:tabs>
          <w:tab w:val="clear" w:pos="720"/>
          <w:tab w:val="left" w:pos="2070" w:leader="none"/>
          <w:tab w:val="left" w:pos="4695" w:leader="none"/>
          <w:tab w:val="left" w:pos="6147" w:leader="none"/>
        </w:tabs>
        <w:jc w:val="center"/>
        <w:rPr/>
      </w:pPr>
      <w:r>
        <w:rPr>
          <w:lang w:val="pt-BR"/>
        </w:rPr>
        <w:t>Nome:</w:t>
      </w:r>
    </w:p>
    <w:p>
      <w:pPr>
        <w:pStyle w:val="Corpodotexto"/>
        <w:ind w:right="-27" w:hanging="0"/>
        <w:jc w:val="center"/>
        <w:rPr/>
      </w:pPr>
      <w:r>
        <w:rPr>
          <w:lang w:val="pt-BR"/>
        </w:rPr>
        <w:t>CPF:</w:t>
      </w:r>
    </w:p>
    <w:p>
      <w:pPr>
        <w:pStyle w:val="Corpodotexto"/>
        <w:ind w:right="-27" w:hanging="0"/>
        <w:jc w:val="center"/>
        <w:rPr/>
      </w:pPr>
      <w:r>
        <w:rPr>
          <w:lang w:val="pt-BR"/>
        </w:rPr>
        <w:t>Ident.:</w:t>
      </w:r>
    </w:p>
    <w:p>
      <w:pPr>
        <w:pStyle w:val="Corpodotexto"/>
        <w:ind w:right="-27" w:hanging="0"/>
        <w:jc w:val="center"/>
        <w:rPr/>
      </w:pPr>
      <w:r>
        <w:rPr>
          <w:lang w:val="pt-BR"/>
        </w:rPr>
        <w:t>Tel:</w:t>
      </w:r>
    </w:p>
    <w:p>
      <w:pPr>
        <w:pStyle w:val="Corpodotexto"/>
        <w:spacing w:before="0" w:after="140"/>
        <w:ind w:right="-27" w:hanging="0"/>
        <w:jc w:val="center"/>
        <w:rPr/>
      </w:pPr>
      <w:r>
        <w:rPr>
          <w:lang w:val="pt-BR"/>
        </w:rPr>
        <w:t>E-mail:</w:t>
      </w:r>
    </w:p>
    <w:sectPr>
      <w:type w:val="nextPage"/>
      <w:pgSz w:w="11906" w:h="16838"/>
      <w:pgMar w:left="1080" w:right="1080" w:header="0" w:top="1440" w:footer="0" w:bottom="1440" w:gutter="0"/>
      <w:pgNumType w:fmt="decimal"/>
      <w:formProt w:val="false"/>
      <w:textDirection w:val="lrTb"/>
      <w:docGrid w:type="default" w:linePitch="299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2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3e07a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b8438f"/>
    <w:rPr>
      <w:rFonts w:ascii="Tahoma" w:hAnsi="Tahoma" w:eastAsia="Times New Roman" w:cs="Tahoma"/>
      <w:sz w:val="16"/>
      <w:szCs w:val="16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 w:customStyle="1">
    <w:name w:val="Body Text"/>
    <w:basedOn w:val="Normal"/>
    <w:uiPriority w:val="1"/>
    <w:qFormat/>
    <w:rsid w:val="003e07a1"/>
    <w:pPr>
      <w:spacing w:lineRule="auto" w:line="288" w:before="0" w:after="140"/>
    </w:pPr>
    <w:rPr>
      <w:sz w:val="24"/>
      <w:szCs w:val="24"/>
    </w:rPr>
  </w:style>
  <w:style w:type="paragraph" w:styleId="Lista">
    <w:name w:val="List"/>
    <w:basedOn w:val="Normal"/>
    <w:rsid w:val="003e07a1"/>
    <w:pPr>
      <w:widowControl w:val="false"/>
      <w:bidi w:val="0"/>
      <w:jc w:val="left"/>
    </w:pPr>
    <w:rPr>
      <w:rFonts w:ascii="Calibri" w:hAnsi="Calibri" w:eastAsia="Calibri" w:cs="Mangal" w:asciiTheme="minorHAns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Legenda" w:customStyle="1">
    <w:name w:val="Caption"/>
    <w:basedOn w:val="Normal"/>
    <w:qFormat/>
    <w:rsid w:val="001d66f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rsid w:val="003e07a1"/>
    <w:pPr>
      <w:suppressLineNumbers/>
    </w:pPr>
    <w:rPr>
      <w:rFonts w:cs="Mangal"/>
    </w:rPr>
  </w:style>
  <w:style w:type="paragraph" w:styleId="Ttulododocumento">
    <w:name w:val="Title"/>
    <w:basedOn w:val="Normal"/>
    <w:qFormat/>
    <w:rsid w:val="003e07a1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aption">
    <w:name w:val="caption"/>
    <w:basedOn w:val="Normal"/>
    <w:qFormat/>
    <w:rsid w:val="001d66f9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Ttulo11" w:customStyle="1">
    <w:name w:val="Título 11"/>
    <w:basedOn w:val="Normal"/>
    <w:uiPriority w:val="1"/>
    <w:qFormat/>
    <w:rsid w:val="003e07a1"/>
    <w:pPr>
      <w:ind w:left="3492" w:right="1365" w:hanging="1551"/>
      <w:outlineLvl w:val="1"/>
    </w:pPr>
    <w:rPr>
      <w:b/>
      <w:bCs/>
      <w:sz w:val="24"/>
      <w:szCs w:val="24"/>
    </w:rPr>
  </w:style>
  <w:style w:type="paragraph" w:styleId="Legenda1" w:customStyle="1">
    <w:name w:val="Legenda1"/>
    <w:basedOn w:val="Normal"/>
    <w:qFormat/>
    <w:rsid w:val="003e07a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ListParagraph">
    <w:name w:val="List Paragraph"/>
    <w:basedOn w:val="Normal"/>
    <w:uiPriority w:val="1"/>
    <w:qFormat/>
    <w:rsid w:val="003e07a1"/>
    <w:pPr>
      <w:ind w:left="1424" w:hanging="240"/>
      <w:jc w:val="both"/>
    </w:pPr>
    <w:rPr/>
  </w:style>
  <w:style w:type="paragraph" w:styleId="TableParagraph" w:customStyle="1">
    <w:name w:val="Table Paragraph"/>
    <w:basedOn w:val="Normal"/>
    <w:uiPriority w:val="1"/>
    <w:qFormat/>
    <w:rsid w:val="003e07a1"/>
    <w:pPr/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b8438f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e07a1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Application>LibreOffice/7.1.8.1$Windows_X86_64 LibreOffice_project/e1f30c802c3269a1d052614453f260e49458c82c</Application>
  <AppVersion>15.0000</AppVersion>
  <Pages>1</Pages>
  <Words>206</Words>
  <Characters>1154</Characters>
  <CharactersWithSpaces>1341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2025-04-11T16:25:00Z</dcterms:created>
  <dc:creator>ronaldo.ferreira</dc:creator>
  <dc:description/>
  <dc:language>pt-BR</dc:language>
  <cp:lastModifiedBy/>
  <cp:lastPrinted>2024-08-01T16:23:00Z</cp:lastPrinted>
  <dcterms:modified xsi:type="dcterms:W3CDTF">2026-02-24T11:24:34Z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